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7483"/>
          <w:tab w:val="left" w:pos="13986"/>
        </w:tabs>
        <w:spacing w:line="576" w:lineRule="exact"/>
        <w:rPr>
          <w:rFonts w:cs="方正小标宋简体" w:asciiTheme="minorEastAsia" w:hAnsiTheme="minorEastAsia" w:eastAsiaTheme="minorEastAsia"/>
          <w:color w:val="000000"/>
          <w:kern w:val="0"/>
          <w:sz w:val="32"/>
          <w:szCs w:val="32"/>
        </w:rPr>
      </w:pPr>
      <w:r>
        <w:rPr>
          <w:rFonts w:hint="eastAsia" w:cs="黑体" w:asciiTheme="minorEastAsia" w:hAnsiTheme="minorEastAsia" w:eastAsiaTheme="minorEastAsia"/>
          <w:color w:val="000000"/>
          <w:kern w:val="0"/>
          <w:sz w:val="32"/>
          <w:szCs w:val="32"/>
        </w:rPr>
        <w:t xml:space="preserve">附件: </w:t>
      </w:r>
    </w:p>
    <w:p>
      <w:pPr>
        <w:tabs>
          <w:tab w:val="center" w:pos="7483"/>
          <w:tab w:val="left" w:pos="13986"/>
        </w:tabs>
        <w:spacing w:line="576" w:lineRule="exact"/>
        <w:jc w:val="center"/>
        <w:rPr>
          <w:sz w:val="13"/>
          <w:szCs w:val="13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36"/>
          <w:szCs w:val="36"/>
        </w:rPr>
        <w:t>201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36"/>
          <w:szCs w:val="36"/>
          <w:lang w:val="en-US" w:eastAsia="zh-CN"/>
        </w:rPr>
        <w:t>9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36"/>
          <w:szCs w:val="36"/>
        </w:rPr>
        <w:t>年度西藏自治区文化产业发展专项资金拟支持项目公示表</w:t>
      </w:r>
    </w:p>
    <w:p>
      <w:pPr>
        <w:spacing w:line="576" w:lineRule="exact"/>
        <w:jc w:val="center"/>
        <w:rPr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</w:rPr>
        <w:t>制表单位：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24"/>
          <w:szCs w:val="24"/>
          <w:u w:val="single"/>
        </w:rPr>
        <w:t>区党委宣传部文改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24"/>
          <w:szCs w:val="24"/>
          <w:u w:val="single"/>
          <w:lang w:eastAsia="zh-CN"/>
        </w:rPr>
        <w:t>文产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24"/>
          <w:szCs w:val="24"/>
          <w:u w:val="single"/>
        </w:rPr>
        <w:t>办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24"/>
          <w:szCs w:val="24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</w:rPr>
        <w:t xml:space="preserve">                                       制表时间：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u w:val="single"/>
        </w:rPr>
        <w:t>201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u w:val="singl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u w:val="single"/>
        </w:rPr>
        <w:t>年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u w:val="singl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u w:val="single"/>
        </w:rPr>
        <w:t>月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u w:val="singl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u w:val="single"/>
        </w:rPr>
        <w:t>日</w:t>
      </w:r>
    </w:p>
    <w:tbl>
      <w:tblPr>
        <w:tblStyle w:val="5"/>
        <w:tblW w:w="12373" w:type="dxa"/>
        <w:jc w:val="center"/>
        <w:tblInd w:w="-40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0"/>
        <w:gridCol w:w="3251"/>
        <w:gridCol w:w="7496"/>
        <w:gridCol w:w="1016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color w:val="000000"/>
                <w:kern w:val="0"/>
                <w:sz w:val="18"/>
                <w:szCs w:val="18"/>
              </w:rPr>
              <w:t>项目单位名称</w:t>
            </w:r>
          </w:p>
        </w:tc>
        <w:tc>
          <w:tcPr>
            <w:tcW w:w="7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color w:val="000000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color w:val="000000"/>
                <w:kern w:val="0"/>
                <w:sz w:val="18"/>
                <w:szCs w:val="18"/>
              </w:rPr>
              <w:t>补助方式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6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西藏自治区社会科学院</w:t>
            </w:r>
          </w:p>
        </w:tc>
        <w:tc>
          <w:tcPr>
            <w:tcW w:w="7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西藏哲学社会科学和藏学研究数字化建设项目（2019）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项目补助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1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中共山南市委宣传部</w:t>
            </w:r>
          </w:p>
        </w:tc>
        <w:tc>
          <w:tcPr>
            <w:tcW w:w="7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玉麦桑杰曲巴旧居展馆项目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项目补助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阿里地委宣传部</w:t>
            </w:r>
          </w:p>
        </w:tc>
        <w:tc>
          <w:tcPr>
            <w:tcW w:w="7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阿里地区进藏先遣连纪念馆提升工程项目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项目补助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8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中共山南市委宣传部</w:t>
            </w:r>
          </w:p>
        </w:tc>
        <w:tc>
          <w:tcPr>
            <w:tcW w:w="7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列麦精神纪念馆升级改造项目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项目补助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5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西藏日报社</w:t>
            </w:r>
          </w:p>
        </w:tc>
        <w:tc>
          <w:tcPr>
            <w:tcW w:w="7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西藏百万农奴解放纪念馆VR网上展馆 项目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项目补助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1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西藏饭店</w:t>
            </w:r>
          </w:p>
        </w:tc>
        <w:tc>
          <w:tcPr>
            <w:tcW w:w="7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西藏自治区驻成都办事处（西藏饭店）文化长廊建设项目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项目补助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那曲市索县人民政府</w:t>
            </w:r>
          </w:p>
        </w:tc>
        <w:tc>
          <w:tcPr>
            <w:tcW w:w="7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那曲市索县爱国主义教育基地展陈项目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项目补助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8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8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西藏鑫珠实业有限责任公司</w:t>
            </w:r>
          </w:p>
        </w:tc>
        <w:tc>
          <w:tcPr>
            <w:tcW w:w="7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北京西藏大厦西藏文化长廊再提升项目</w:t>
            </w:r>
            <w:bookmarkStart w:id="0" w:name="_GoBack"/>
            <w:bookmarkEnd w:id="0"/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项目补助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3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9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区文化厅（区藏剧团）</w:t>
            </w:r>
          </w:p>
        </w:tc>
        <w:tc>
          <w:tcPr>
            <w:tcW w:w="7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藏戏博物馆展陈再提升项目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项目补助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那曲市班戈县委宣传部</w:t>
            </w:r>
          </w:p>
        </w:tc>
        <w:tc>
          <w:tcPr>
            <w:tcW w:w="7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非遗文化博物馆展陈项目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项目补助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9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西藏自治区藏医院</w:t>
            </w:r>
          </w:p>
        </w:tc>
        <w:tc>
          <w:tcPr>
            <w:tcW w:w="7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区藏医院“索瓦日巴”活态文化传承创新基地建设暨文化宣传教育基地建设项目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项目补助</w:t>
            </w:r>
          </w:p>
        </w:tc>
      </w:tr>
    </w:tbl>
    <w:p>
      <w:pPr>
        <w:widowControl/>
        <w:spacing w:line="240" w:lineRule="exact"/>
        <w:jc w:val="left"/>
        <w:textAlignment w:val="center"/>
        <w:rPr>
          <w:rFonts w:ascii="仿宋_GB2312" w:hAnsi="仿宋_GB2312" w:eastAsia="仿宋_GB2312" w:cs="仿宋_GB2312"/>
          <w:color w:val="000000"/>
          <w:kern w:val="0"/>
          <w:szCs w:val="21"/>
        </w:rPr>
      </w:pPr>
    </w:p>
    <w:sectPr>
      <w:pgSz w:w="16838" w:h="11906" w:orient="landscape"/>
      <w:pgMar w:top="851" w:right="1134" w:bottom="851" w:left="1134" w:header="851" w:footer="992" w:gutter="0"/>
      <w:cols w:space="720" w:num="1"/>
      <w:docGrid w:type="linesAndChars" w:linePitch="286" w:charSpace="-43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0"/>
  <w:bordersDoNotSurroundFooter w:val="0"/>
  <w:documentProtection w:enforcement="0"/>
  <w:defaultTabStop w:val="420"/>
  <w:drawingGridHorizontalSpacing w:val="189"/>
  <w:drawingGridVerticalSpacing w:val="14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BF6029"/>
    <w:rsid w:val="00030D01"/>
    <w:rsid w:val="000500AB"/>
    <w:rsid w:val="00073C89"/>
    <w:rsid w:val="00086DDD"/>
    <w:rsid w:val="00100FF1"/>
    <w:rsid w:val="001820B3"/>
    <w:rsid w:val="00185DA8"/>
    <w:rsid w:val="001A7A3C"/>
    <w:rsid w:val="001C6FE3"/>
    <w:rsid w:val="001F6D77"/>
    <w:rsid w:val="002C4452"/>
    <w:rsid w:val="002C6E7F"/>
    <w:rsid w:val="002D1CDD"/>
    <w:rsid w:val="00333FE5"/>
    <w:rsid w:val="0036087B"/>
    <w:rsid w:val="003939BA"/>
    <w:rsid w:val="004B2819"/>
    <w:rsid w:val="004D100D"/>
    <w:rsid w:val="005146C8"/>
    <w:rsid w:val="005552EE"/>
    <w:rsid w:val="00594B5F"/>
    <w:rsid w:val="005A10FF"/>
    <w:rsid w:val="005E3C2D"/>
    <w:rsid w:val="0064570E"/>
    <w:rsid w:val="006F3E6C"/>
    <w:rsid w:val="00773B56"/>
    <w:rsid w:val="00790CB9"/>
    <w:rsid w:val="00825C4D"/>
    <w:rsid w:val="00841A42"/>
    <w:rsid w:val="008637BD"/>
    <w:rsid w:val="008B69D7"/>
    <w:rsid w:val="008C6087"/>
    <w:rsid w:val="00932E5E"/>
    <w:rsid w:val="009D2403"/>
    <w:rsid w:val="00A1533B"/>
    <w:rsid w:val="00A62596"/>
    <w:rsid w:val="00A92E36"/>
    <w:rsid w:val="00A95965"/>
    <w:rsid w:val="00B0273A"/>
    <w:rsid w:val="00B314AF"/>
    <w:rsid w:val="00B95BDA"/>
    <w:rsid w:val="00BE0D85"/>
    <w:rsid w:val="00BF17D9"/>
    <w:rsid w:val="00BF6029"/>
    <w:rsid w:val="00C438A1"/>
    <w:rsid w:val="00C76AFC"/>
    <w:rsid w:val="00C8210B"/>
    <w:rsid w:val="00C83B51"/>
    <w:rsid w:val="00C90561"/>
    <w:rsid w:val="00CA1698"/>
    <w:rsid w:val="00CD3EFA"/>
    <w:rsid w:val="00D04998"/>
    <w:rsid w:val="00D05C6A"/>
    <w:rsid w:val="00D402EF"/>
    <w:rsid w:val="00D47444"/>
    <w:rsid w:val="00D67C65"/>
    <w:rsid w:val="00D76394"/>
    <w:rsid w:val="00DA72C7"/>
    <w:rsid w:val="00E73083"/>
    <w:rsid w:val="00F21E8A"/>
    <w:rsid w:val="00FD301C"/>
    <w:rsid w:val="01EC644A"/>
    <w:rsid w:val="098E66E2"/>
    <w:rsid w:val="189C686D"/>
    <w:rsid w:val="25EC305E"/>
    <w:rsid w:val="2BD15C99"/>
    <w:rsid w:val="39440601"/>
    <w:rsid w:val="53D8322F"/>
    <w:rsid w:val="56780233"/>
    <w:rsid w:val="56CA2E88"/>
    <w:rsid w:val="579612D7"/>
    <w:rsid w:val="7051386A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150</Words>
  <Characters>859</Characters>
  <Lines>7</Lines>
  <Paragraphs>2</Paragraphs>
  <ScaleCrop>false</ScaleCrop>
  <LinksUpToDate>false</LinksUpToDate>
  <CharactersWithSpaces>1007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2018-10-08T07:37:00Z</dcterms:created>
  <dc:creator>zd</dc:creator>
  <cp:lastModifiedBy>文改办</cp:lastModifiedBy>
  <cp:lastPrinted>2019-09-11T08:41:22Z</cp:lastPrinted>
  <dcterms:modified xsi:type="dcterms:W3CDTF">2019-09-11T08:41:38Z</dcterms:modified>
  <dc:title>附件:         2017年度西藏自治区文化产业发展专项资金拟支持项目公示表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